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jc w:val="left"/>
        <w:textAlignment w:val="auto"/>
        <w:rPr>
          <w:rFonts w:hint="default" w:ascii="方正小标宋简体" w:hAnsi="方正小标宋简体" w:eastAsia="方正小标宋简体" w:cs="方正小标宋简体"/>
          <w:kern w:val="0"/>
          <w:sz w:val="44"/>
          <w:szCs w:val="44"/>
          <w:lang w:val="en-US" w:eastAsia="zh-CN" w:bidi="zh-CN"/>
        </w:rPr>
      </w:pPr>
      <w:r>
        <w:rPr>
          <w:rFonts w:hint="eastAsia" w:ascii="黑体" w:hAnsi="黑体" w:eastAsia="黑体" w:cs="黑体"/>
          <w:kern w:val="0"/>
          <w:sz w:val="32"/>
          <w:szCs w:val="32"/>
          <w:lang w:val="zh-CN" w:eastAsia="zh-CN" w:bidi="zh-CN"/>
        </w:rPr>
        <w:t>附件</w:t>
      </w:r>
      <w:r>
        <w:rPr>
          <w:rFonts w:hint="eastAsia" w:ascii="黑体" w:hAnsi="黑体" w:eastAsia="黑体" w:cs="黑体"/>
          <w:kern w:val="0"/>
          <w:sz w:val="32"/>
          <w:szCs w:val="32"/>
          <w:lang w:val="en-US" w:eastAsia="zh-CN" w:bidi="zh-CN"/>
        </w:rPr>
        <w:t>1：</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jc w:val="center"/>
        <w:textAlignment w:val="auto"/>
        <w:rPr>
          <w:rFonts w:hint="eastAsia" w:ascii="方正小标宋简体" w:hAnsi="方正小标宋简体" w:eastAsia="方正小标宋简体" w:cs="方正小标宋简体"/>
          <w:kern w:val="0"/>
          <w:sz w:val="44"/>
          <w:szCs w:val="44"/>
          <w:lang w:val="zh-CN" w:bidi="zh-CN"/>
        </w:rPr>
      </w:pPr>
      <w:r>
        <w:rPr>
          <w:rFonts w:hint="eastAsia" w:ascii="方正小标宋简体" w:hAnsi="方正小标宋简体" w:eastAsia="方正小标宋简体" w:cs="方正小标宋简体"/>
          <w:kern w:val="0"/>
          <w:sz w:val="44"/>
          <w:szCs w:val="44"/>
          <w:lang w:val="zh-CN" w:bidi="zh-CN"/>
        </w:rPr>
        <w:t>南京医科大学康达学院</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jc w:val="center"/>
        <w:textAlignment w:val="auto"/>
        <w:rPr>
          <w:rFonts w:hint="eastAsia" w:ascii="方正小标宋简体" w:hAnsi="方正小标宋简体" w:eastAsia="方正小标宋简体" w:cs="方正小标宋简体"/>
          <w:kern w:val="0"/>
          <w:sz w:val="44"/>
          <w:szCs w:val="44"/>
          <w:lang w:val="zh-CN" w:bidi="zh-CN"/>
        </w:rPr>
      </w:pPr>
      <w:r>
        <w:rPr>
          <w:rFonts w:hint="eastAsia" w:ascii="方正小标宋简体" w:hAnsi="方正小标宋简体" w:eastAsia="方正小标宋简体" w:cs="方正小标宋简体"/>
          <w:kern w:val="0"/>
          <w:sz w:val="44"/>
          <w:szCs w:val="44"/>
          <w:lang w:val="zh-CN" w:bidi="zh-CN"/>
        </w:rPr>
        <w:t>家庭经济困难学生认定工作实施办法</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jc w:val="center"/>
        <w:textAlignment w:val="auto"/>
        <w:rPr>
          <w:rFonts w:hint="eastAsia" w:ascii="黑体" w:hAnsi="黑体" w:eastAsia="黑体" w:cs="黑体"/>
          <w:kern w:val="0"/>
          <w:sz w:val="32"/>
          <w:szCs w:val="32"/>
          <w:lang w:val="zh-CN" w:bidi="zh-CN"/>
        </w:rPr>
      </w:pPr>
      <w:r>
        <w:rPr>
          <w:rFonts w:hint="eastAsia" w:ascii="方正小标宋简体" w:hAnsi="方正小标宋简体" w:eastAsia="方正小标宋简体" w:cs="方正小标宋简体"/>
          <w:kern w:val="0"/>
          <w:sz w:val="32"/>
          <w:szCs w:val="32"/>
          <w:lang w:val="zh-CN" w:bidi="zh-CN"/>
        </w:rPr>
        <w:t>（2019年修订）</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jc w:val="center"/>
        <w:textAlignment w:val="auto"/>
        <w:rPr>
          <w:rFonts w:hint="eastAsia" w:ascii="黑体" w:hAnsi="黑体" w:eastAsia="黑体" w:cs="黑体"/>
          <w:kern w:val="0"/>
          <w:sz w:val="32"/>
          <w:szCs w:val="32"/>
          <w:lang w:val="zh-CN" w:bidi="zh-CN"/>
        </w:rPr>
      </w:pP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jc w:val="center"/>
        <w:textAlignment w:val="auto"/>
        <w:rPr>
          <w:rFonts w:hint="eastAsia" w:ascii="仿宋" w:hAnsi="仿宋" w:eastAsia="仿宋" w:cs="仿宋"/>
          <w:kern w:val="0"/>
          <w:sz w:val="32"/>
          <w:szCs w:val="32"/>
          <w:lang w:val="zh-CN" w:bidi="zh-CN"/>
        </w:rPr>
      </w:pPr>
      <w:r>
        <w:rPr>
          <w:rFonts w:hint="eastAsia" w:ascii="黑体" w:hAnsi="黑体" w:eastAsia="黑体" w:cs="黑体"/>
          <w:kern w:val="0"/>
          <w:sz w:val="32"/>
          <w:szCs w:val="32"/>
          <w:lang w:val="zh-CN" w:bidi="zh-CN"/>
        </w:rPr>
        <w:t>第一章  总则</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黑体" w:hAnsi="黑体" w:eastAsia="黑体" w:cs="黑体"/>
          <w:kern w:val="0"/>
          <w:sz w:val="32"/>
          <w:szCs w:val="32"/>
          <w:lang w:val="zh-CN" w:bidi="zh-CN"/>
        </w:rPr>
        <w:t>第一条</w:t>
      </w:r>
      <w:r>
        <w:rPr>
          <w:rFonts w:hint="eastAsia" w:ascii="仿宋" w:hAnsi="仿宋" w:eastAsia="仿宋" w:cs="仿宋"/>
          <w:kern w:val="0"/>
          <w:sz w:val="32"/>
          <w:szCs w:val="32"/>
          <w:lang w:val="zh-CN" w:bidi="zh-CN"/>
        </w:rPr>
        <w:t xml:space="preserve">  为做好我院家庭经济困难学生认定工作，进一步提高学生资助精准度，根据《教育部等六部门关于做好家庭经济困难学生认定工作的指导意见》（教财〔2018〕16号）</w:t>
      </w:r>
      <w:r>
        <w:rPr>
          <w:rFonts w:hint="eastAsia" w:ascii="仿宋" w:hAnsi="仿宋" w:eastAsia="仿宋" w:cs="仿宋"/>
          <w:kern w:val="0"/>
          <w:sz w:val="32"/>
          <w:szCs w:val="32"/>
          <w:lang w:val="zh-CN" w:eastAsia="zh-CN" w:bidi="zh-CN"/>
        </w:rPr>
        <w:t>和</w:t>
      </w:r>
      <w:r>
        <w:rPr>
          <w:rFonts w:hint="eastAsia" w:ascii="仿宋" w:hAnsi="仿宋" w:eastAsia="仿宋" w:cs="仿宋"/>
          <w:kern w:val="0"/>
          <w:sz w:val="32"/>
          <w:szCs w:val="32"/>
          <w:lang w:val="zh-CN" w:bidi="zh-CN"/>
        </w:rPr>
        <w:t>《省教育厅等六部门关于印发江苏省家庭经济困难学生认定工作实施办法的通知》（苏教助〔2019〕1号）的精神，结合我院资助工作实际，制定本办法。</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黑体" w:hAnsi="黑体" w:eastAsia="黑体" w:cs="黑体"/>
          <w:kern w:val="0"/>
          <w:sz w:val="32"/>
          <w:szCs w:val="32"/>
          <w:lang w:val="zh-CN" w:bidi="zh-CN"/>
        </w:rPr>
        <w:t>第二条</w:t>
      </w:r>
      <w:r>
        <w:rPr>
          <w:rFonts w:hint="eastAsia" w:ascii="仿宋" w:hAnsi="仿宋" w:eastAsia="仿宋" w:cs="仿宋"/>
          <w:kern w:val="0"/>
          <w:sz w:val="32"/>
          <w:szCs w:val="32"/>
          <w:lang w:val="zh-CN" w:bidi="zh-CN"/>
        </w:rPr>
        <w:t xml:space="preserve">  本办法适用于我院在籍全日制本科生。</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黑体" w:hAnsi="黑体" w:eastAsia="黑体" w:cs="黑体"/>
          <w:kern w:val="0"/>
          <w:sz w:val="32"/>
          <w:szCs w:val="32"/>
          <w:lang w:val="zh-CN" w:bidi="zh-CN"/>
        </w:rPr>
        <w:t>第三条</w:t>
      </w:r>
      <w:r>
        <w:rPr>
          <w:rFonts w:hint="eastAsia" w:ascii="仿宋" w:hAnsi="仿宋" w:eastAsia="仿宋" w:cs="仿宋"/>
          <w:kern w:val="0"/>
          <w:sz w:val="32"/>
          <w:szCs w:val="32"/>
          <w:lang w:val="zh-CN" w:bidi="zh-CN"/>
        </w:rPr>
        <w:t xml:space="preserve">  本办法所称的家庭经济困难学生是指本人及其家庭的经济能力难以满足其在校期间的学习和生活基本支出的学生。</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黑体" w:hAnsi="黑体" w:eastAsia="黑体" w:cs="黑体"/>
          <w:kern w:val="0"/>
          <w:sz w:val="32"/>
          <w:szCs w:val="32"/>
          <w:lang w:val="zh-CN" w:bidi="zh-CN"/>
        </w:rPr>
        <w:t>第四条</w:t>
      </w:r>
      <w:r>
        <w:rPr>
          <w:rFonts w:hint="eastAsia" w:ascii="仿宋" w:hAnsi="仿宋" w:eastAsia="仿宋" w:cs="仿宋"/>
          <w:kern w:val="0"/>
          <w:sz w:val="32"/>
          <w:szCs w:val="32"/>
          <w:lang w:val="zh-CN" w:bidi="zh-CN"/>
        </w:rPr>
        <w:t xml:space="preserve">  家庭经济困难学生认定工作坚持实事求是、客观公平，定量评价与定性评价相结合，公开透明与保护隐私相结合，积极引导与自愿申请相结合的原则，经本人申请、民主评议、学部评定和学院审核后列入《南京医科大学康达学院家庭经济困难学生档案》。认定结果作为学生申请和学院推荐获得各类资助的重要依据。</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eastAsia="zh-CN" w:bidi="zh-CN"/>
        </w:rPr>
      </w:pPr>
      <w:r>
        <w:rPr>
          <w:rFonts w:hint="eastAsia" w:ascii="黑体" w:hAnsi="黑体" w:eastAsia="黑体" w:cs="黑体"/>
          <w:kern w:val="0"/>
          <w:sz w:val="32"/>
          <w:szCs w:val="32"/>
          <w:lang w:val="zh-CN" w:bidi="zh-CN"/>
        </w:rPr>
        <w:t>第五条</w:t>
      </w:r>
      <w:r>
        <w:rPr>
          <w:rFonts w:hint="eastAsia" w:ascii="仿宋" w:hAnsi="仿宋" w:eastAsia="仿宋" w:cs="仿宋"/>
          <w:kern w:val="0"/>
          <w:sz w:val="32"/>
          <w:szCs w:val="32"/>
          <w:lang w:val="zh-CN" w:bidi="zh-CN"/>
        </w:rPr>
        <w:t xml:space="preserve">  家庭经济困难学生认定工作必须规范工作制度，严格工作程序，做到公开、公平、公正。</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jc w:val="center"/>
        <w:textAlignment w:val="auto"/>
        <w:rPr>
          <w:rFonts w:hint="eastAsia" w:ascii="仿宋" w:hAnsi="仿宋" w:eastAsia="仿宋" w:cs="仿宋"/>
          <w:kern w:val="0"/>
          <w:sz w:val="32"/>
          <w:szCs w:val="32"/>
          <w:lang w:val="zh-CN" w:bidi="zh-CN"/>
        </w:rPr>
      </w:pPr>
      <w:r>
        <w:rPr>
          <w:rFonts w:hint="eastAsia" w:ascii="黑体" w:hAnsi="黑体" w:eastAsia="黑体" w:cs="黑体"/>
          <w:kern w:val="0"/>
          <w:sz w:val="32"/>
          <w:szCs w:val="32"/>
          <w:lang w:val="zh-CN" w:bidi="zh-CN"/>
        </w:rPr>
        <w:t>第二章  认定机构</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黑体" w:hAnsi="黑体" w:eastAsia="黑体" w:cs="黑体"/>
          <w:kern w:val="0"/>
          <w:sz w:val="32"/>
          <w:szCs w:val="32"/>
          <w:lang w:val="zh-CN" w:bidi="zh-CN"/>
        </w:rPr>
        <w:t>第六条</w:t>
      </w:r>
      <w:r>
        <w:rPr>
          <w:rFonts w:hint="eastAsia" w:ascii="仿宋" w:hAnsi="仿宋" w:eastAsia="仿宋" w:cs="仿宋"/>
          <w:kern w:val="0"/>
          <w:sz w:val="32"/>
          <w:szCs w:val="32"/>
          <w:lang w:val="zh-CN" w:bidi="zh-CN"/>
        </w:rPr>
        <w:t xml:space="preserve">  学院成立以院领导为组长</w:t>
      </w:r>
      <w:r>
        <w:rPr>
          <w:rFonts w:hint="eastAsia" w:ascii="仿宋" w:hAnsi="仿宋" w:eastAsia="仿宋" w:cs="仿宋"/>
          <w:kern w:val="0"/>
          <w:sz w:val="32"/>
          <w:szCs w:val="32"/>
          <w:lang w:val="zh-CN" w:eastAsia="zh-CN" w:bidi="zh-CN"/>
        </w:rPr>
        <w:t>的</w:t>
      </w:r>
      <w:r>
        <w:rPr>
          <w:rFonts w:hint="eastAsia" w:ascii="仿宋" w:hAnsi="仿宋" w:eastAsia="仿宋" w:cs="仿宋"/>
          <w:kern w:val="0"/>
          <w:sz w:val="32"/>
          <w:szCs w:val="32"/>
          <w:lang w:val="zh-CN" w:bidi="zh-CN"/>
        </w:rPr>
        <w:t>学生资助工作领导小组，全面领导、监督本院家庭经济困难学生的认定工作，学院学生资助管理中心具体负责组织、实施、审核和管理全院的家庭经济困难学生认定工作。</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黑体" w:hAnsi="黑体" w:eastAsia="黑体" w:cs="黑体"/>
          <w:kern w:val="0"/>
          <w:sz w:val="32"/>
          <w:szCs w:val="32"/>
          <w:lang w:val="zh-CN" w:bidi="zh-CN"/>
        </w:rPr>
        <w:t>第七条</w:t>
      </w:r>
      <w:r>
        <w:rPr>
          <w:rFonts w:hint="eastAsia" w:ascii="仿宋" w:hAnsi="仿宋" w:eastAsia="仿宋" w:cs="仿宋"/>
          <w:kern w:val="0"/>
          <w:sz w:val="32"/>
          <w:szCs w:val="32"/>
          <w:lang w:val="zh-CN" w:bidi="zh-CN"/>
        </w:rPr>
        <w:t xml:space="preserve">  各学部成立学部家庭经济困难学生认定工作组，由学部学生工作办公室主任担任组长，学生辅导员、学生代表等担任成员，负责认定工作的具体组织和审核，学部认定工作组成员名单报院学生资助管理中心备案。</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黑体" w:hAnsi="黑体" w:eastAsia="黑体" w:cs="黑体"/>
          <w:kern w:val="0"/>
          <w:sz w:val="32"/>
          <w:szCs w:val="32"/>
          <w:lang w:val="zh-CN" w:bidi="zh-CN"/>
        </w:rPr>
        <w:t>第八条</w:t>
      </w:r>
      <w:r>
        <w:rPr>
          <w:rFonts w:hint="eastAsia" w:ascii="仿宋" w:hAnsi="仿宋" w:eastAsia="仿宋" w:cs="仿宋"/>
          <w:kern w:val="0"/>
          <w:sz w:val="32"/>
          <w:szCs w:val="32"/>
          <w:lang w:val="zh-CN" w:bidi="zh-CN"/>
        </w:rPr>
        <w:t xml:space="preserve">  班级成立民主评议小组负责民主评议工作，由班长、团支书等主要学生干部（党员）、舍长和普通同学组成，设组长一名，小组成员应具有广泛的代表性，人员配置时要考虑宿舍间的平衡，所选学生代表能客观公正地履行职责，人数不少于全班人数的30%。班级民主评议小组成立后，其成员名单应在班级范围内公示3个工作日。</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jc w:val="center"/>
        <w:textAlignment w:val="auto"/>
        <w:rPr>
          <w:rFonts w:hint="eastAsia" w:ascii="仿宋" w:hAnsi="仿宋" w:eastAsia="仿宋" w:cs="仿宋"/>
          <w:kern w:val="0"/>
          <w:sz w:val="32"/>
          <w:szCs w:val="32"/>
          <w:lang w:val="zh-CN" w:bidi="zh-CN"/>
        </w:rPr>
      </w:pPr>
      <w:r>
        <w:rPr>
          <w:rFonts w:hint="eastAsia" w:ascii="黑体" w:hAnsi="黑体" w:eastAsia="黑体" w:cs="黑体"/>
          <w:kern w:val="0"/>
          <w:sz w:val="32"/>
          <w:szCs w:val="32"/>
          <w:lang w:val="zh-CN" w:bidi="zh-CN"/>
        </w:rPr>
        <w:t>第三章  认定依据和等级</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黑体" w:hAnsi="黑体" w:eastAsia="黑体" w:cs="黑体"/>
          <w:kern w:val="0"/>
          <w:sz w:val="32"/>
          <w:szCs w:val="32"/>
          <w:lang w:val="zh-CN" w:bidi="zh-CN"/>
        </w:rPr>
        <w:t>第九条</w:t>
      </w:r>
      <w:r>
        <w:rPr>
          <w:rFonts w:hint="eastAsia" w:ascii="仿宋" w:hAnsi="仿宋" w:eastAsia="仿宋" w:cs="仿宋"/>
          <w:kern w:val="0"/>
          <w:sz w:val="32"/>
          <w:szCs w:val="32"/>
          <w:lang w:val="zh-CN" w:bidi="zh-CN"/>
        </w:rPr>
        <w:t xml:space="preserve">  家庭经济困难学生认定依据。</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bidi="zh-CN"/>
        </w:rPr>
        <w:t>（一）学生属于扶贫部门认定的建档立卡贫困家庭子女，民政部门认定的最低生活保障家庭子女、特困救助供养人员、孤儿、享受国家定期抚恤补助的优抚对象子女、因公牺牲警察子女、残联认定的残疾人及残疾人子女、工会组织认定的特困职工家庭子女等</w:t>
      </w:r>
      <w:r>
        <w:rPr>
          <w:rFonts w:hint="eastAsia" w:ascii="仿宋" w:hAnsi="仿宋" w:eastAsia="仿宋" w:cs="仿宋"/>
          <w:kern w:val="0"/>
          <w:sz w:val="32"/>
          <w:szCs w:val="3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bidi="zh-CN"/>
        </w:rPr>
        <w:t>（二）学生家庭遭受重大自然灾害、重大突发意外事件</w:t>
      </w:r>
      <w:r>
        <w:rPr>
          <w:rFonts w:hint="eastAsia" w:ascii="仿宋" w:hAnsi="仿宋" w:eastAsia="仿宋" w:cs="仿宋"/>
          <w:kern w:val="0"/>
          <w:sz w:val="32"/>
          <w:szCs w:val="3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bidi="zh-CN"/>
        </w:rPr>
        <w:t>（三）学生户籍所在地经济发展水平、城乡居民最低生活保障标准，</w:t>
      </w:r>
      <w:r>
        <w:rPr>
          <w:rFonts w:hint="eastAsia" w:ascii="仿宋" w:hAnsi="仿宋" w:eastAsia="仿宋" w:cs="仿宋"/>
          <w:kern w:val="0"/>
          <w:sz w:val="32"/>
          <w:szCs w:val="32"/>
          <w:lang w:val="zh-CN" w:eastAsia="zh-CN" w:bidi="zh-CN"/>
        </w:rPr>
        <w:t>连云港地区</w:t>
      </w:r>
      <w:r>
        <w:rPr>
          <w:rFonts w:hint="eastAsia" w:ascii="仿宋" w:hAnsi="仿宋" w:eastAsia="仿宋" w:cs="仿宋"/>
          <w:kern w:val="0"/>
          <w:sz w:val="32"/>
          <w:szCs w:val="32"/>
          <w:lang w:val="zh-CN" w:bidi="zh-CN"/>
        </w:rPr>
        <w:t>的物价水平和</w:t>
      </w:r>
      <w:r>
        <w:rPr>
          <w:rFonts w:hint="eastAsia" w:ascii="仿宋" w:hAnsi="仿宋" w:eastAsia="仿宋" w:cs="仿宋"/>
          <w:kern w:val="0"/>
          <w:sz w:val="32"/>
          <w:szCs w:val="32"/>
          <w:lang w:val="zh-CN" w:eastAsia="zh-CN" w:bidi="zh-CN"/>
        </w:rPr>
        <w:t>学院</w:t>
      </w:r>
      <w:r>
        <w:rPr>
          <w:rFonts w:hint="eastAsia" w:ascii="仿宋" w:hAnsi="仿宋" w:eastAsia="仿宋" w:cs="仿宋"/>
          <w:kern w:val="0"/>
          <w:sz w:val="32"/>
          <w:szCs w:val="32"/>
          <w:lang w:val="zh-CN" w:bidi="zh-CN"/>
        </w:rPr>
        <w:t>收费标准</w:t>
      </w:r>
      <w:r>
        <w:rPr>
          <w:rFonts w:hint="eastAsia" w:ascii="仿宋" w:hAnsi="仿宋" w:eastAsia="仿宋" w:cs="仿宋"/>
          <w:kern w:val="0"/>
          <w:sz w:val="32"/>
          <w:szCs w:val="3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bidi="zh-CN"/>
        </w:rPr>
        <w:t>（四）学生家庭收入和资产、负债状况</w:t>
      </w:r>
      <w:r>
        <w:rPr>
          <w:rFonts w:hint="eastAsia" w:ascii="仿宋" w:hAnsi="仿宋" w:eastAsia="仿宋" w:cs="仿宋"/>
          <w:kern w:val="0"/>
          <w:sz w:val="32"/>
          <w:szCs w:val="3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bidi="zh-CN"/>
        </w:rPr>
        <w:t>（五）学生家庭赡养老人和抚养其他就学子女等负担情况，劳动力文化和职业、收入情况，家庭成员健康状况</w:t>
      </w:r>
      <w:r>
        <w:rPr>
          <w:rFonts w:hint="eastAsia" w:ascii="仿宋" w:hAnsi="仿宋" w:eastAsia="仿宋" w:cs="仿宋"/>
          <w:kern w:val="0"/>
          <w:sz w:val="32"/>
          <w:szCs w:val="3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bidi="zh-CN"/>
        </w:rPr>
        <w:t>（六）学生消费的金额、结构等合理性</w:t>
      </w:r>
      <w:r>
        <w:rPr>
          <w:rFonts w:hint="eastAsia" w:ascii="仿宋" w:hAnsi="仿宋" w:eastAsia="仿宋" w:cs="仿宋"/>
          <w:kern w:val="0"/>
          <w:sz w:val="32"/>
          <w:szCs w:val="3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bidi="zh-CN"/>
        </w:rPr>
        <w:t>（七）学生本人健康状况等。</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黑体" w:hAnsi="黑体" w:eastAsia="黑体" w:cs="黑体"/>
          <w:kern w:val="0"/>
          <w:sz w:val="32"/>
          <w:szCs w:val="32"/>
          <w:lang w:val="zh-CN" w:bidi="zh-CN"/>
        </w:rPr>
        <w:t>第十条</w:t>
      </w:r>
      <w:r>
        <w:rPr>
          <w:rFonts w:hint="eastAsia" w:ascii="仿宋" w:hAnsi="仿宋" w:eastAsia="仿宋" w:cs="仿宋"/>
          <w:kern w:val="0"/>
          <w:sz w:val="32"/>
          <w:szCs w:val="32"/>
          <w:lang w:val="zh-CN" w:bidi="zh-CN"/>
        </w:rPr>
        <w:t xml:space="preserve">  根据学生家庭经济困难程度或残疾等级，设置特别困难、比较困难、一般困难三级。</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bidi="zh-CN"/>
        </w:rPr>
        <w:t>特别困难，主要指学生及其家庭没有能力提供其在校期间学习和生活基本支出</w:t>
      </w:r>
      <w:r>
        <w:rPr>
          <w:rFonts w:hint="eastAsia" w:ascii="仿宋" w:hAnsi="仿宋" w:eastAsia="仿宋" w:cs="仿宋"/>
          <w:kern w:val="0"/>
          <w:sz w:val="32"/>
          <w:szCs w:val="32"/>
          <w:lang w:val="zh-CN" w:eastAsia="zh-CN" w:bidi="zh-CN"/>
        </w:rPr>
        <w:t>，</w:t>
      </w:r>
      <w:r>
        <w:rPr>
          <w:rFonts w:hint="eastAsia" w:ascii="仿宋" w:hAnsi="仿宋" w:eastAsia="仿宋" w:cs="仿宋"/>
          <w:kern w:val="0"/>
          <w:sz w:val="32"/>
          <w:szCs w:val="32"/>
          <w:lang w:val="zh-CN" w:bidi="zh-CN"/>
        </w:rPr>
        <w:t>家庭经济困难程度评分达到50分</w:t>
      </w:r>
      <w:r>
        <w:rPr>
          <w:rFonts w:hint="eastAsia" w:ascii="仿宋" w:hAnsi="仿宋" w:eastAsia="仿宋" w:cs="仿宋"/>
          <w:kern w:val="0"/>
          <w:sz w:val="32"/>
          <w:szCs w:val="32"/>
          <w:lang w:val="zh-CN" w:eastAsia="zh-CN" w:bidi="zh-CN"/>
        </w:rPr>
        <w:t>，且符合下列条件之一：</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（一）建档立卡贫困家庭子女</w:t>
      </w:r>
      <w:r>
        <w:rPr>
          <w:rFonts w:hint="eastAsia" w:ascii="仿宋" w:hAnsi="仿宋" w:eastAsia="仿宋" w:cs="仿宋"/>
          <w:kern w:val="0"/>
          <w:sz w:val="32"/>
          <w:szCs w:val="32"/>
          <w:lang w:val="zh-CN" w:eastAsia="zh-CN" w:bidi="zh-CN"/>
        </w:rPr>
        <w:t>、</w:t>
      </w:r>
      <w:r>
        <w:rPr>
          <w:rFonts w:hint="eastAsia" w:ascii="仿宋" w:hAnsi="仿宋" w:eastAsia="仿宋" w:cs="仿宋"/>
          <w:kern w:val="0"/>
          <w:sz w:val="32"/>
          <w:szCs w:val="32"/>
          <w:lang w:val="zh-CN" w:bidi="zh-CN"/>
        </w:rPr>
        <w:t>最低生活保障家庭子女</w:t>
      </w:r>
      <w:r>
        <w:rPr>
          <w:rFonts w:hint="eastAsia" w:ascii="仿宋" w:hAnsi="仿宋" w:eastAsia="仿宋" w:cs="仿宋"/>
          <w:kern w:val="0"/>
          <w:sz w:val="32"/>
          <w:szCs w:val="32"/>
          <w:lang w:val="zh-CN" w:eastAsia="zh-CN" w:bidi="zh-CN"/>
        </w:rPr>
        <w:t>、</w:t>
      </w:r>
      <w:r>
        <w:rPr>
          <w:rFonts w:hint="eastAsia" w:ascii="仿宋" w:hAnsi="仿宋" w:eastAsia="仿宋" w:cs="仿宋"/>
          <w:kern w:val="0"/>
          <w:sz w:val="32"/>
          <w:szCs w:val="32"/>
          <w:lang w:val="zh-CN" w:bidi="zh-CN"/>
        </w:rPr>
        <w:t>特困救助供养人员</w:t>
      </w:r>
      <w:r>
        <w:rPr>
          <w:rFonts w:hint="eastAsia" w:ascii="仿宋" w:hAnsi="仿宋" w:eastAsia="仿宋" w:cs="仿宋"/>
          <w:kern w:val="0"/>
          <w:sz w:val="32"/>
          <w:szCs w:val="32"/>
          <w:lang w:val="zh-CN" w:eastAsia="zh-CN" w:bidi="zh-CN"/>
        </w:rPr>
        <w:t>、特困职工家庭子女</w:t>
      </w:r>
      <w:r>
        <w:rPr>
          <w:rFonts w:hint="eastAsia" w:ascii="仿宋" w:hAnsi="仿宋" w:eastAsia="仿宋" w:cs="仿宋"/>
          <w:kern w:val="0"/>
          <w:sz w:val="32"/>
          <w:szCs w:val="32"/>
          <w:lang w:val="zh-CN" w:bidi="zh-CN"/>
        </w:rPr>
        <w:t>；</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（二）孤儿</w:t>
      </w:r>
      <w:r>
        <w:rPr>
          <w:rFonts w:hint="eastAsia" w:ascii="仿宋" w:hAnsi="仿宋" w:eastAsia="仿宋" w:cs="仿宋"/>
          <w:kern w:val="0"/>
          <w:sz w:val="32"/>
          <w:szCs w:val="32"/>
          <w:lang w:val="zh-CN" w:eastAsia="zh-CN" w:bidi="zh-CN"/>
        </w:rPr>
        <w:t>、</w:t>
      </w:r>
      <w:r>
        <w:rPr>
          <w:rFonts w:hint="eastAsia" w:ascii="仿宋" w:hAnsi="仿宋" w:eastAsia="仿宋" w:cs="仿宋"/>
          <w:kern w:val="0"/>
          <w:sz w:val="32"/>
          <w:szCs w:val="32"/>
          <w:lang w:val="zh-CN" w:bidi="zh-CN"/>
        </w:rPr>
        <w:t>优抚对象子女、因公牺牲警察子女；</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（三）学生家庭或本人突遭不幸（如家庭遭遇严重自然灾害，学生本人突发疾病或意外事故），超越家庭经济承受能力；</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bidi="zh-CN"/>
        </w:rPr>
        <w:t>（四）</w:t>
      </w:r>
      <w:r>
        <w:rPr>
          <w:rFonts w:hint="eastAsia" w:ascii="仿宋" w:hAnsi="仿宋" w:eastAsia="仿宋" w:cs="仿宋"/>
          <w:kern w:val="0"/>
          <w:sz w:val="32"/>
          <w:szCs w:val="32"/>
          <w:lang w:val="zh-CN" w:eastAsia="zh-CN" w:bidi="zh-CN"/>
        </w:rPr>
        <w:t>学生</w:t>
      </w:r>
      <w:r>
        <w:rPr>
          <w:rFonts w:hint="eastAsia" w:ascii="仿宋" w:hAnsi="仿宋" w:eastAsia="仿宋" w:cs="仿宋"/>
          <w:kern w:val="0"/>
          <w:sz w:val="32"/>
          <w:szCs w:val="32"/>
          <w:lang w:val="zh-CN" w:bidi="zh-CN"/>
        </w:rPr>
        <w:t>父母双方均丧失劳动能力</w:t>
      </w:r>
      <w:r>
        <w:rPr>
          <w:rFonts w:hint="eastAsia" w:ascii="仿宋" w:hAnsi="仿宋" w:eastAsia="仿宋" w:cs="仿宋"/>
          <w:kern w:val="0"/>
          <w:sz w:val="32"/>
          <w:szCs w:val="3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bidi="zh-CN"/>
        </w:rPr>
        <w:t>（五）学生本人或</w:t>
      </w:r>
      <w:r>
        <w:rPr>
          <w:rFonts w:hint="eastAsia" w:ascii="仿宋" w:hAnsi="仿宋" w:eastAsia="仿宋" w:cs="仿宋"/>
          <w:kern w:val="0"/>
          <w:sz w:val="32"/>
          <w:szCs w:val="32"/>
          <w:lang w:val="zh-CN" w:eastAsia="zh-CN" w:bidi="zh-CN"/>
        </w:rPr>
        <w:t>核心</w:t>
      </w:r>
      <w:r>
        <w:rPr>
          <w:rFonts w:hint="eastAsia" w:ascii="仿宋" w:hAnsi="仿宋" w:eastAsia="仿宋" w:cs="仿宋"/>
          <w:kern w:val="0"/>
          <w:sz w:val="32"/>
          <w:szCs w:val="32"/>
          <w:lang w:val="zh-CN" w:bidi="zh-CN"/>
        </w:rPr>
        <w:t>家庭成员患重病</w:t>
      </w:r>
      <w:r>
        <w:rPr>
          <w:rFonts w:hint="eastAsia" w:ascii="仿宋" w:hAnsi="仿宋" w:eastAsia="仿宋" w:cs="仿宋"/>
          <w:kern w:val="0"/>
          <w:sz w:val="32"/>
          <w:szCs w:val="32"/>
          <w:lang w:val="zh-CN" w:eastAsia="zh-CN" w:bidi="zh-CN"/>
        </w:rPr>
        <w:t>或残疾</w:t>
      </w:r>
      <w:r>
        <w:rPr>
          <w:rFonts w:hint="eastAsia" w:ascii="仿宋" w:hAnsi="仿宋" w:eastAsia="仿宋" w:cs="仿宋"/>
          <w:kern w:val="0"/>
          <w:sz w:val="32"/>
          <w:szCs w:val="32"/>
          <w:lang w:val="zh-CN" w:bidi="zh-CN"/>
        </w:rPr>
        <w:t>需长期自费治疗</w:t>
      </w:r>
      <w:r>
        <w:rPr>
          <w:rFonts w:hint="eastAsia" w:ascii="仿宋" w:hAnsi="仿宋" w:eastAsia="仿宋" w:cs="仿宋"/>
          <w:kern w:val="0"/>
          <w:sz w:val="32"/>
          <w:szCs w:val="3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bidi="zh-CN"/>
        </w:rPr>
        <w:t>（六）</w:t>
      </w:r>
      <w:r>
        <w:rPr>
          <w:rFonts w:hint="eastAsia" w:ascii="仿宋" w:hAnsi="仿宋" w:eastAsia="仿宋" w:cs="仿宋"/>
          <w:kern w:val="0"/>
          <w:sz w:val="32"/>
          <w:szCs w:val="32"/>
          <w:lang w:val="zh-CN" w:eastAsia="zh-CN" w:bidi="zh-CN"/>
        </w:rPr>
        <w:t>由于其他原因导致完全无力支付学费和生活费，</w:t>
      </w:r>
      <w:r>
        <w:rPr>
          <w:rFonts w:hint="eastAsia" w:ascii="仿宋" w:hAnsi="仿宋" w:eastAsia="仿宋" w:cs="仿宋"/>
          <w:kern w:val="0"/>
          <w:sz w:val="32"/>
          <w:szCs w:val="32"/>
          <w:lang w:val="zh-CN" w:bidi="zh-CN"/>
        </w:rPr>
        <w:t>有相关困难证明，且经院学生资助管理中心核查认可的</w:t>
      </w:r>
      <w:r>
        <w:rPr>
          <w:rFonts w:hint="eastAsia" w:ascii="仿宋" w:hAnsi="仿宋" w:eastAsia="仿宋" w:cs="仿宋"/>
          <w:kern w:val="0"/>
          <w:sz w:val="32"/>
          <w:szCs w:val="3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比较困难，指学生及其家庭仅能提供其在校期间部分学习和生活基本支出，其余部分需要依靠国家资助政策补充</w:t>
      </w:r>
      <w:r>
        <w:rPr>
          <w:rFonts w:hint="eastAsia" w:ascii="仿宋" w:hAnsi="仿宋" w:eastAsia="仿宋" w:cs="仿宋"/>
          <w:kern w:val="0"/>
          <w:sz w:val="32"/>
          <w:szCs w:val="32"/>
          <w:lang w:val="zh-CN" w:eastAsia="zh-CN" w:bidi="zh-CN"/>
        </w:rPr>
        <w:t>，</w:t>
      </w:r>
      <w:r>
        <w:rPr>
          <w:rFonts w:hint="eastAsia" w:ascii="仿宋" w:hAnsi="仿宋" w:eastAsia="仿宋" w:cs="仿宋"/>
          <w:kern w:val="0"/>
          <w:sz w:val="32"/>
          <w:szCs w:val="32"/>
          <w:lang w:val="zh-CN" w:bidi="zh-CN"/>
        </w:rPr>
        <w:t>家庭经济困难程度评分达到50分。</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一般困难，指学生及其家庭能提供大部分，但尚不能完全提供其在校期间学习和生活基本支出</w:t>
      </w:r>
      <w:r>
        <w:rPr>
          <w:rFonts w:hint="eastAsia" w:ascii="仿宋" w:hAnsi="仿宋" w:eastAsia="仿宋" w:cs="仿宋"/>
          <w:kern w:val="0"/>
          <w:sz w:val="32"/>
          <w:szCs w:val="32"/>
          <w:lang w:val="zh-CN" w:eastAsia="zh-CN" w:bidi="zh-CN"/>
        </w:rPr>
        <w:t>，</w:t>
      </w:r>
      <w:r>
        <w:rPr>
          <w:rFonts w:hint="eastAsia" w:ascii="仿宋" w:hAnsi="仿宋" w:eastAsia="仿宋" w:cs="仿宋"/>
          <w:kern w:val="0"/>
          <w:sz w:val="32"/>
          <w:szCs w:val="32"/>
          <w:lang w:val="zh-CN" w:bidi="zh-CN"/>
        </w:rPr>
        <w:t>家庭经济困难程度评分达到50分。</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黑体" w:hAnsi="黑体" w:eastAsia="黑体" w:cs="黑体"/>
          <w:kern w:val="0"/>
          <w:sz w:val="32"/>
          <w:szCs w:val="32"/>
          <w:lang w:val="zh-CN" w:bidi="zh-CN"/>
        </w:rPr>
        <w:t>第十一条</w:t>
      </w:r>
      <w:r>
        <w:rPr>
          <w:rFonts w:hint="eastAsia" w:ascii="黑体" w:hAnsi="黑体" w:eastAsia="黑体" w:cs="黑体"/>
          <w:kern w:val="0"/>
          <w:sz w:val="32"/>
          <w:szCs w:val="32"/>
          <w:lang w:val="en-US" w:eastAsia="zh-CN" w:bidi="zh-CN"/>
        </w:rPr>
        <w:t xml:space="preserve">  </w:t>
      </w:r>
      <w:r>
        <w:rPr>
          <w:rFonts w:hint="eastAsia" w:ascii="仿宋" w:hAnsi="仿宋" w:eastAsia="仿宋" w:cs="仿宋"/>
          <w:kern w:val="0"/>
          <w:sz w:val="32"/>
          <w:szCs w:val="32"/>
          <w:lang w:val="zh-CN" w:bidi="zh-CN"/>
        </w:rPr>
        <w:t>有下列行为之一者，不能认定为家庭经济困难学生。已被认定的，将根据情况减少或取消对其的资助措施。</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（一）未提出或未按规定提出家庭经济困难学生认定申请者；</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（二）提供虚假证明，缺乏诚信者；</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（三）不按要求如实填写家庭收入或拒绝核查者；</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（四）触犯国家法律、条例，违反校纪校规，受到处分或两次及以上通报批评（含集体通报批评）处理者；</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（五）经常旷课（每学期累计达到六课时）者；</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（六）在校期间有吸烟、酗酒、赌博行为者；</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（七）有与其家庭经济状况不相符的其他高消费行为或不当行为者；</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（八）由于家庭建房、购房、经商等原因造成家庭经济暂时困难的；</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（九）其它不予认定或应取消家庭经济困难学生认定资格的情况。</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jc w:val="center"/>
        <w:textAlignment w:val="auto"/>
        <w:rPr>
          <w:rFonts w:hint="eastAsia" w:ascii="仿宋" w:hAnsi="仿宋" w:eastAsia="仿宋" w:cs="仿宋"/>
          <w:kern w:val="0"/>
          <w:sz w:val="32"/>
          <w:szCs w:val="32"/>
          <w:lang w:val="zh-CN" w:bidi="zh-CN"/>
        </w:rPr>
      </w:pPr>
      <w:r>
        <w:rPr>
          <w:rFonts w:hint="eastAsia" w:ascii="黑体" w:hAnsi="黑体" w:eastAsia="黑体" w:cs="黑体"/>
          <w:kern w:val="0"/>
          <w:sz w:val="32"/>
          <w:szCs w:val="32"/>
          <w:lang w:val="zh-CN" w:bidi="zh-CN"/>
        </w:rPr>
        <w:t>第四章  认定程序</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黑体" w:hAnsi="黑体" w:eastAsia="黑体" w:cs="黑体"/>
          <w:kern w:val="0"/>
          <w:sz w:val="32"/>
          <w:szCs w:val="32"/>
          <w:lang w:val="zh-CN" w:bidi="zh-CN"/>
        </w:rPr>
        <w:t>第十</w:t>
      </w:r>
      <w:r>
        <w:rPr>
          <w:rFonts w:hint="eastAsia" w:ascii="黑体" w:hAnsi="黑体" w:eastAsia="黑体" w:cs="黑体"/>
          <w:kern w:val="0"/>
          <w:sz w:val="32"/>
          <w:szCs w:val="32"/>
          <w:lang w:val="zh-CN" w:eastAsia="zh-CN" w:bidi="zh-CN"/>
        </w:rPr>
        <w:t>二</w:t>
      </w:r>
      <w:r>
        <w:rPr>
          <w:rFonts w:hint="eastAsia" w:ascii="黑体" w:hAnsi="黑体" w:eastAsia="黑体" w:cs="黑体"/>
          <w:kern w:val="0"/>
          <w:sz w:val="32"/>
          <w:szCs w:val="32"/>
          <w:lang w:val="zh-CN" w:bidi="zh-CN"/>
        </w:rPr>
        <w:t>条</w:t>
      </w:r>
      <w:r>
        <w:rPr>
          <w:rFonts w:hint="eastAsia" w:ascii="仿宋" w:hAnsi="仿宋" w:eastAsia="仿宋" w:cs="仿宋"/>
          <w:kern w:val="0"/>
          <w:sz w:val="32"/>
          <w:szCs w:val="32"/>
          <w:lang w:val="zh-CN" w:bidi="zh-CN"/>
        </w:rPr>
        <w:t xml:space="preserve">  家庭经济困难学生每学年秋季学期认定一次。每学期要按照家庭经济困难学生实际情况进行动态调整。</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default" w:ascii="黑体" w:hAnsi="黑体" w:eastAsia="黑体" w:cs="黑体"/>
          <w:kern w:val="0"/>
          <w:sz w:val="32"/>
          <w:szCs w:val="32"/>
          <w:lang w:val="en-US" w:eastAsia="zh-CN" w:bidi="zh-CN"/>
        </w:rPr>
      </w:pPr>
      <w:r>
        <w:rPr>
          <w:rFonts w:hint="eastAsia" w:ascii="黑体" w:hAnsi="黑体" w:eastAsia="黑体" w:cs="黑体"/>
          <w:kern w:val="0"/>
          <w:sz w:val="32"/>
          <w:szCs w:val="32"/>
          <w:lang w:val="zh-CN" w:bidi="zh-CN"/>
        </w:rPr>
        <w:t>第十</w:t>
      </w:r>
      <w:r>
        <w:rPr>
          <w:rFonts w:hint="eastAsia" w:ascii="黑体" w:hAnsi="黑体" w:eastAsia="黑体" w:cs="黑体"/>
          <w:kern w:val="0"/>
          <w:sz w:val="32"/>
          <w:szCs w:val="32"/>
          <w:lang w:val="zh-CN" w:eastAsia="zh-CN" w:bidi="zh-CN"/>
        </w:rPr>
        <w:t>三</w:t>
      </w:r>
      <w:r>
        <w:rPr>
          <w:rFonts w:hint="eastAsia" w:ascii="黑体" w:hAnsi="黑体" w:eastAsia="黑体" w:cs="黑体"/>
          <w:kern w:val="0"/>
          <w:sz w:val="32"/>
          <w:szCs w:val="32"/>
          <w:lang w:val="zh-CN" w:bidi="zh-CN"/>
        </w:rPr>
        <w:t>条</w:t>
      </w:r>
      <w:r>
        <w:rPr>
          <w:rFonts w:hint="eastAsia" w:ascii="黑体" w:hAnsi="黑体" w:eastAsia="黑体" w:cs="黑体"/>
          <w:kern w:val="0"/>
          <w:sz w:val="32"/>
          <w:szCs w:val="32"/>
          <w:lang w:val="en-US" w:eastAsia="zh-CN" w:bidi="zh-CN"/>
        </w:rPr>
        <w:t xml:space="preserve">  </w:t>
      </w:r>
      <w:r>
        <w:rPr>
          <w:rFonts w:hint="eastAsia" w:ascii="仿宋" w:hAnsi="仿宋" w:eastAsia="仿宋" w:cs="仿宋"/>
          <w:kern w:val="0"/>
          <w:sz w:val="32"/>
          <w:szCs w:val="32"/>
          <w:lang w:val="zh-CN" w:bidi="zh-CN"/>
        </w:rPr>
        <w:t>对学生家庭信息情况、民主评议情况以及综合评价三方面的影响因素分别赋予不同分值和权重，累加后得到学生家庭经济困难程度量化测评分。即：家庭经济困难学生的困难程度（M）=家庭经济测评分（X）×60%+民主评议测评分（Y）×30%+综合评价分（Z）×10%。</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黑体" w:hAnsi="黑体" w:eastAsia="黑体" w:cs="黑体"/>
          <w:kern w:val="0"/>
          <w:sz w:val="32"/>
          <w:szCs w:val="32"/>
          <w:lang w:val="zh-CN" w:bidi="zh-CN"/>
        </w:rPr>
        <w:t>第十</w:t>
      </w:r>
      <w:r>
        <w:rPr>
          <w:rFonts w:hint="eastAsia" w:ascii="黑体" w:hAnsi="黑体" w:eastAsia="黑体" w:cs="黑体"/>
          <w:kern w:val="0"/>
          <w:sz w:val="32"/>
          <w:szCs w:val="32"/>
          <w:lang w:val="zh-CN" w:eastAsia="zh-CN" w:bidi="zh-CN"/>
        </w:rPr>
        <w:t>四</w:t>
      </w:r>
      <w:r>
        <w:rPr>
          <w:rFonts w:hint="eastAsia" w:ascii="黑体" w:hAnsi="黑体" w:eastAsia="黑体" w:cs="黑体"/>
          <w:kern w:val="0"/>
          <w:sz w:val="32"/>
          <w:szCs w:val="32"/>
          <w:lang w:val="zh-CN" w:bidi="zh-CN"/>
        </w:rPr>
        <w:t>条</w:t>
      </w:r>
      <w:r>
        <w:rPr>
          <w:rFonts w:hint="eastAsia" w:ascii="仿宋" w:hAnsi="仿宋" w:eastAsia="仿宋" w:cs="仿宋"/>
          <w:kern w:val="0"/>
          <w:sz w:val="32"/>
          <w:szCs w:val="32"/>
          <w:lang w:val="zh-CN" w:bidi="zh-CN"/>
        </w:rPr>
        <w:t xml:space="preserve">  家庭经济困难学生认定工作程序包括提前告知、学生申请、班级评议、学部审核及公示、学生资助管理中心审批及公示、建档备案六个环节。具体认定程序如下：</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一）提前告知。学院通过多种途径和方式,提前向学生告知家庭经济困难学生认定工作事项。学院在向新生寄送录取通知书时，须同时寄送《南京医科大学康达学院家庭经济困难学生认定申请表》；在学年结束前向在校学生发送《南京医科大学康达学院家庭经济困难学生认定申请表》（以下简称《申请表》），同时做好资助政策宣传。</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二）学生申请。所有家庭经济困难学生本人如实填报综合反映学生家庭经济情况的《申请表》，并承诺所填写资料真实准确。同时，需提供家庭经济困难相关佐证材料（原件和复印件，原件核验完成后返还给学生）。老生在申请家庭经济困难学生认定时</w:t>
      </w:r>
      <w:r>
        <w:rPr>
          <w:rFonts w:hint="eastAsia" w:ascii="仿宋" w:hAnsi="仿宋" w:eastAsia="仿宋" w:cs="仿宋"/>
          <w:kern w:val="0"/>
          <w:sz w:val="32"/>
          <w:szCs w:val="32"/>
          <w:lang w:val="zh-CN" w:eastAsia="zh-CN" w:bidi="zh-CN"/>
        </w:rPr>
        <w:t>还</w:t>
      </w:r>
      <w:r>
        <w:rPr>
          <w:rFonts w:hint="eastAsia" w:ascii="仿宋" w:hAnsi="仿宋" w:eastAsia="仿宋" w:cs="仿宋"/>
          <w:kern w:val="0"/>
          <w:sz w:val="32"/>
          <w:szCs w:val="32"/>
          <w:lang w:val="zh-CN" w:bidi="zh-CN"/>
        </w:rPr>
        <w:t>需提交上学年成绩单。</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1.建档立卡贫困家庭学生证明材料：经扶贫部门盖章确认的建档立卡贫困户登记证、户口本；</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2.最低生活保障家庭学生证明材料：经民政部门盖章确认的最低生活保障证、近一年低保发放银行流水、户口本；</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3.特困救助供养学生证明材料：经民政部门盖章确认的特困救助供养证、户口本；</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4.孤儿学生证明材料：经民政部门盖章确认的孤儿证；</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5.优抚对象</w:t>
      </w:r>
      <w:r>
        <w:rPr>
          <w:rFonts w:hint="eastAsia" w:ascii="仿宋" w:hAnsi="仿宋" w:eastAsia="仿宋" w:cs="仿宋"/>
          <w:kern w:val="0"/>
          <w:sz w:val="32"/>
          <w:szCs w:val="32"/>
          <w:lang w:val="zh-CN" w:eastAsia="zh-CN" w:bidi="zh-CN"/>
        </w:rPr>
        <w:t>子女</w:t>
      </w:r>
      <w:r>
        <w:rPr>
          <w:rFonts w:hint="eastAsia" w:ascii="仿宋" w:hAnsi="仿宋" w:eastAsia="仿宋" w:cs="仿宋"/>
          <w:kern w:val="0"/>
          <w:sz w:val="32"/>
          <w:szCs w:val="32"/>
          <w:lang w:val="zh-CN" w:bidi="zh-CN"/>
        </w:rPr>
        <w:t>证明材料</w:t>
      </w:r>
      <w:r>
        <w:rPr>
          <w:rFonts w:hint="eastAsia" w:ascii="仿宋" w:hAnsi="仿宋" w:eastAsia="仿宋" w:cs="仿宋"/>
          <w:kern w:val="0"/>
          <w:sz w:val="32"/>
          <w:szCs w:val="32"/>
          <w:lang w:val="zh-CN" w:eastAsia="zh-CN" w:bidi="zh-CN"/>
        </w:rPr>
        <w:t>：</w:t>
      </w:r>
      <w:r>
        <w:rPr>
          <w:rFonts w:hint="eastAsia" w:ascii="仿宋" w:hAnsi="仿宋" w:eastAsia="仿宋" w:cs="仿宋"/>
          <w:kern w:val="0"/>
          <w:sz w:val="32"/>
          <w:szCs w:val="32"/>
          <w:lang w:val="zh-CN" w:bidi="zh-CN"/>
        </w:rPr>
        <w:t>经民政部门盖章确认的优抚证、户口本；</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6.因公牺牲警察子女证明材料：经</w:t>
      </w:r>
      <w:r>
        <w:rPr>
          <w:rFonts w:hint="eastAsia" w:ascii="仿宋" w:hAnsi="仿宋" w:eastAsia="仿宋" w:cs="仿宋"/>
          <w:kern w:val="0"/>
          <w:sz w:val="32"/>
          <w:szCs w:val="32"/>
          <w:lang w:val="zh-CN" w:eastAsia="zh-CN" w:bidi="zh-CN"/>
        </w:rPr>
        <w:t>民政</w:t>
      </w:r>
      <w:r>
        <w:rPr>
          <w:rFonts w:hint="eastAsia" w:ascii="仿宋" w:hAnsi="仿宋" w:eastAsia="仿宋" w:cs="仿宋"/>
          <w:kern w:val="0"/>
          <w:sz w:val="32"/>
          <w:szCs w:val="32"/>
          <w:lang w:val="zh-CN" w:bidi="zh-CN"/>
        </w:rPr>
        <w:t>部门盖章确认的人民警察因公牺牲证明书；</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7.家庭经济困难残疾学生及残疾人子女证明材料：经残联盖章确认的残疾证、户口本；</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8.其他家庭经济困难学生证明材料：家庭遭受重大自然灾害造成重大损失的照片；家庭成员遭受重大疾病或意外伤害的医院病历、缴费单等家庭经济困难相关佐证材料；已在上一学段经学校认定并获得国家教育资助的相关佐证材料。</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三）班级评议。班级评议小组组织回收学生填写的《申请表》，并根据学生特点及实际情况分别采用或综合运用宿舍走访、个别谈话、电话访谈等有效方式逐一核实家庭经济困难学生申请认定资格及申请材料的真实性,结合其日常消费行为以及影响其家庭经济状况的有关情况,认真进行评议。辅导员老师根据《南京医科大学康达学院学生家庭经济情况量化测评表》与学生谈话并进行综合评分。</w:t>
      </w:r>
      <w:r>
        <w:rPr>
          <w:rFonts w:hint="eastAsia" w:ascii="仿宋" w:hAnsi="仿宋" w:eastAsia="仿宋" w:cs="仿宋"/>
          <w:kern w:val="0"/>
          <w:sz w:val="32"/>
          <w:szCs w:val="32"/>
          <w:lang w:val="zh-CN" w:eastAsia="zh-CN" w:bidi="zh-CN"/>
        </w:rPr>
        <w:t>班级民主</w:t>
      </w:r>
      <w:r>
        <w:rPr>
          <w:rFonts w:hint="eastAsia" w:ascii="仿宋" w:hAnsi="仿宋" w:eastAsia="仿宋" w:cs="仿宋"/>
          <w:kern w:val="0"/>
          <w:sz w:val="32"/>
          <w:szCs w:val="32"/>
          <w:lang w:val="zh-CN" w:bidi="zh-CN"/>
        </w:rPr>
        <w:t>评议结束，初步提出本班级各等级家庭经济困难学生名单，报学部认定工作组审核。</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四）学部审核及公示。各学部认定工作组全面审核班级民主评议小组申报的初步评议结果，如有异议，应在征得班级民主评议小组意见后予以更正。无异议后将家庭经济困难学生名单及等级,在尊重学生个人隐私的情况下,以适当方式在适当范围内公示5个工作日。如有异议，学生可通过有效方式向学部认定工作组提出质疑。学部认定工作组在接到异议材料3个工作日内予以答复。如对答复仍有异议，可书面向</w:t>
      </w:r>
      <w:r>
        <w:rPr>
          <w:rFonts w:hint="eastAsia" w:ascii="仿宋" w:hAnsi="仿宋" w:eastAsia="仿宋" w:cs="仿宋"/>
          <w:kern w:val="0"/>
          <w:sz w:val="32"/>
          <w:szCs w:val="32"/>
          <w:lang w:val="zh-CN" w:eastAsia="zh-CN" w:bidi="zh-CN"/>
        </w:rPr>
        <w:t>学院</w:t>
      </w:r>
      <w:r>
        <w:rPr>
          <w:rFonts w:hint="eastAsia" w:ascii="仿宋" w:hAnsi="仿宋" w:eastAsia="仿宋" w:cs="仿宋"/>
          <w:kern w:val="0"/>
          <w:sz w:val="32"/>
          <w:szCs w:val="32"/>
          <w:lang w:val="zh-CN" w:bidi="zh-CN"/>
        </w:rPr>
        <w:t>学生资助管理中心提请复议。</w:t>
      </w:r>
      <w:r>
        <w:rPr>
          <w:rFonts w:hint="eastAsia" w:ascii="仿宋" w:hAnsi="仿宋" w:eastAsia="仿宋" w:cs="仿宋"/>
          <w:kern w:val="0"/>
          <w:sz w:val="32"/>
          <w:szCs w:val="32"/>
          <w:lang w:val="zh-CN" w:eastAsia="zh-CN" w:bidi="zh-CN"/>
        </w:rPr>
        <w:t>学院</w:t>
      </w:r>
      <w:r>
        <w:rPr>
          <w:rFonts w:hint="eastAsia" w:ascii="仿宋" w:hAnsi="仿宋" w:eastAsia="仿宋" w:cs="仿宋"/>
          <w:kern w:val="0"/>
          <w:sz w:val="32"/>
          <w:szCs w:val="32"/>
          <w:lang w:val="zh-CN" w:bidi="zh-CN"/>
        </w:rPr>
        <w:t>学生资助管理中心在接到复议申请后，经调查审核报</w:t>
      </w:r>
      <w:r>
        <w:rPr>
          <w:rFonts w:hint="eastAsia" w:ascii="仿宋" w:hAnsi="仿宋" w:eastAsia="仿宋" w:cs="仿宋"/>
          <w:kern w:val="0"/>
          <w:sz w:val="32"/>
          <w:szCs w:val="32"/>
          <w:lang w:val="zh-CN" w:eastAsia="zh-CN" w:bidi="zh-CN"/>
        </w:rPr>
        <w:t>学院</w:t>
      </w:r>
      <w:r>
        <w:rPr>
          <w:rFonts w:hint="eastAsia" w:ascii="仿宋" w:hAnsi="仿宋" w:eastAsia="仿宋" w:cs="仿宋"/>
          <w:kern w:val="0"/>
          <w:sz w:val="32"/>
          <w:szCs w:val="32"/>
          <w:lang w:val="zh-CN" w:bidi="zh-CN"/>
        </w:rPr>
        <w:t>学生资助工作领导小组批准，3个工作日内予以答复，如情况属实，可做出调整。</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五）学院审批及公示。各学部认定工作组将本学部公示无异议的家庭经济困难学生名单及相关信息报学生资助管理中心,学生资助管理中心汇总审核后报院学生资助工作领导小组审批,最终确定认定结果,在全院范围内公示5个工作日。</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（六）建档备案。经公示无异议后，学生资助管理中心汇总家庭经济困难学生名单，连同学生的申请材料统一建档，并按要求录入全国学生资助管理信息系统和江苏省学生资助管理信息系统。</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黑体" w:hAnsi="黑体" w:eastAsia="黑体" w:cs="黑体"/>
          <w:kern w:val="0"/>
          <w:sz w:val="32"/>
          <w:szCs w:val="32"/>
          <w:lang w:val="zh-CN" w:bidi="zh-CN"/>
        </w:rPr>
        <w:t>第十</w:t>
      </w:r>
      <w:r>
        <w:rPr>
          <w:rFonts w:hint="eastAsia" w:ascii="黑体" w:hAnsi="黑体" w:eastAsia="黑体" w:cs="黑体"/>
          <w:kern w:val="0"/>
          <w:sz w:val="32"/>
          <w:szCs w:val="32"/>
          <w:lang w:val="zh-CN" w:eastAsia="zh-CN" w:bidi="zh-CN"/>
        </w:rPr>
        <w:t>五</w:t>
      </w:r>
      <w:r>
        <w:rPr>
          <w:rFonts w:hint="eastAsia" w:ascii="黑体" w:hAnsi="黑体" w:eastAsia="黑体" w:cs="黑体"/>
          <w:kern w:val="0"/>
          <w:sz w:val="32"/>
          <w:szCs w:val="32"/>
          <w:lang w:val="zh-CN" w:bidi="zh-CN"/>
        </w:rPr>
        <w:t>条</w:t>
      </w:r>
      <w:r>
        <w:rPr>
          <w:rFonts w:hint="eastAsia" w:ascii="仿宋" w:hAnsi="仿宋" w:eastAsia="仿宋" w:cs="仿宋"/>
          <w:kern w:val="0"/>
          <w:sz w:val="32"/>
          <w:szCs w:val="32"/>
          <w:lang w:val="zh-CN" w:bidi="zh-CN"/>
        </w:rPr>
        <w:t xml:space="preserve">  各学部要加强诚信教育，引导学生及时告知家庭经济变化情况。学院建立家庭经济困难学生认定结果复核和动态调整机制，及时回应有关认定结果的异议。具体程序如下：</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一）已被认定为家庭经济困难的学生，其家庭经济状况发生显著变化的，应及时告知学部，学部应重新评估学生家庭经济状况，确定其是否为家庭经济困难学生或调整其困难等级，并报学生资助管理中心审批备案。</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（二）未被认定为家庭经济困难的学生，其家庭遭遇突发事件造成家庭经济困难的，可及时向学部提出认定申请，学部应及时启动认定工作对其进行认定，并报学生资助管理中心审批备案。</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jc w:val="center"/>
        <w:textAlignment w:val="auto"/>
        <w:rPr>
          <w:rFonts w:hint="eastAsia" w:ascii="仿宋" w:hAnsi="仿宋" w:eastAsia="仿宋" w:cs="仿宋"/>
          <w:kern w:val="0"/>
          <w:sz w:val="32"/>
          <w:szCs w:val="32"/>
          <w:lang w:val="zh-CN" w:bidi="zh-CN"/>
        </w:rPr>
      </w:pPr>
      <w:r>
        <w:rPr>
          <w:rFonts w:hint="eastAsia" w:ascii="黑体" w:hAnsi="黑体" w:eastAsia="黑体" w:cs="黑体"/>
          <w:kern w:val="0"/>
          <w:sz w:val="32"/>
          <w:szCs w:val="32"/>
          <w:lang w:val="zh-CN" w:bidi="zh-CN"/>
        </w:rPr>
        <w:t>第五章  监督与管理</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黑体" w:hAnsi="黑体" w:eastAsia="黑体" w:cs="黑体"/>
          <w:kern w:val="0"/>
          <w:sz w:val="32"/>
          <w:szCs w:val="32"/>
          <w:lang w:val="zh-CN" w:bidi="zh-CN"/>
        </w:rPr>
        <w:t>第十</w:t>
      </w:r>
      <w:r>
        <w:rPr>
          <w:rFonts w:hint="eastAsia" w:ascii="黑体" w:hAnsi="黑体" w:eastAsia="黑体" w:cs="黑体"/>
          <w:kern w:val="0"/>
          <w:sz w:val="32"/>
          <w:szCs w:val="32"/>
          <w:lang w:val="zh-CN" w:eastAsia="zh-CN" w:bidi="zh-CN"/>
        </w:rPr>
        <w:t>六</w:t>
      </w:r>
      <w:r>
        <w:rPr>
          <w:rFonts w:hint="eastAsia" w:ascii="黑体" w:hAnsi="黑体" w:eastAsia="黑体" w:cs="黑体"/>
          <w:kern w:val="0"/>
          <w:sz w:val="32"/>
          <w:szCs w:val="32"/>
          <w:lang w:val="zh-CN" w:bidi="zh-CN"/>
        </w:rPr>
        <w:t>条</w:t>
      </w:r>
      <w:r>
        <w:rPr>
          <w:rFonts w:hint="eastAsia" w:ascii="仿宋" w:hAnsi="仿宋" w:eastAsia="仿宋" w:cs="仿宋"/>
          <w:kern w:val="0"/>
          <w:sz w:val="32"/>
          <w:szCs w:val="32"/>
          <w:lang w:val="zh-CN" w:bidi="zh-CN"/>
        </w:rPr>
        <w:t xml:space="preserve">  认定过程中应尊重和保护学生隐私,严禁让学生当众诉苦、互相比困;公示时严禁涉及学生个人敏感信息及隐私,公示期结束应及时去除信息。</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黑体" w:hAnsi="黑体" w:eastAsia="黑体" w:cs="黑体"/>
          <w:kern w:val="0"/>
          <w:sz w:val="32"/>
          <w:szCs w:val="32"/>
          <w:lang w:val="zh-CN" w:bidi="zh-CN"/>
        </w:rPr>
        <w:t>第十</w:t>
      </w:r>
      <w:r>
        <w:rPr>
          <w:rFonts w:hint="eastAsia" w:ascii="黑体" w:hAnsi="黑体" w:eastAsia="黑体" w:cs="黑体"/>
          <w:kern w:val="0"/>
          <w:sz w:val="32"/>
          <w:szCs w:val="32"/>
          <w:lang w:val="zh-CN" w:eastAsia="zh-CN" w:bidi="zh-CN"/>
        </w:rPr>
        <w:t>七</w:t>
      </w:r>
      <w:r>
        <w:rPr>
          <w:rFonts w:hint="eastAsia" w:ascii="黑体" w:hAnsi="黑体" w:eastAsia="黑体" w:cs="黑体"/>
          <w:kern w:val="0"/>
          <w:sz w:val="32"/>
          <w:szCs w:val="32"/>
          <w:lang w:val="zh-CN" w:bidi="zh-CN"/>
        </w:rPr>
        <w:t>条</w:t>
      </w:r>
      <w:r>
        <w:rPr>
          <w:rFonts w:hint="eastAsia" w:ascii="仿宋" w:hAnsi="仿宋" w:eastAsia="仿宋" w:cs="仿宋"/>
          <w:kern w:val="0"/>
          <w:sz w:val="32"/>
          <w:szCs w:val="32"/>
          <w:lang w:val="zh-CN" w:bidi="zh-CN"/>
        </w:rPr>
        <w:t xml:space="preserve">  班级民主评议小组需提供认定的每一位贫困学生评测结果的书面说明，签名后交至学部认定工作组备案；班级民主评议小组实行组长负责制，对不认真履行职责的相关学生干部实行责任追究，直至取消其本人和所在班级年度评奖评优资格；各学部在家庭经济困难学生认定工作过程中，辅导员须对申请学生进行面谈，并做好谈话记录，力求做到在全面了解学生情况的基础上进行认定。认定工作质量与辅导员年度评奖评优挂钩，对于存在弄虚作假等问题的个人在年度学生工作目标管理考核中实行一票否决制。</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黑体" w:hAnsi="黑体" w:eastAsia="黑体" w:cs="黑体"/>
          <w:kern w:val="0"/>
          <w:sz w:val="32"/>
          <w:szCs w:val="32"/>
          <w:lang w:val="zh-CN" w:bidi="zh-CN"/>
        </w:rPr>
        <w:t>第</w:t>
      </w:r>
      <w:r>
        <w:rPr>
          <w:rFonts w:hint="eastAsia" w:ascii="黑体" w:hAnsi="黑体" w:eastAsia="黑体" w:cs="黑体"/>
          <w:kern w:val="0"/>
          <w:sz w:val="32"/>
          <w:szCs w:val="32"/>
          <w:lang w:val="zh-CN" w:eastAsia="zh-CN" w:bidi="zh-CN"/>
        </w:rPr>
        <w:t>十八</w:t>
      </w:r>
      <w:r>
        <w:rPr>
          <w:rFonts w:hint="eastAsia" w:ascii="黑体" w:hAnsi="黑体" w:eastAsia="黑体" w:cs="黑体"/>
          <w:kern w:val="0"/>
          <w:sz w:val="32"/>
          <w:szCs w:val="32"/>
          <w:lang w:val="zh-CN" w:bidi="zh-CN"/>
        </w:rPr>
        <w:t>条</w:t>
      </w:r>
      <w:r>
        <w:rPr>
          <w:rFonts w:hint="eastAsia" w:ascii="仿宋" w:hAnsi="仿宋" w:eastAsia="仿宋" w:cs="仿宋"/>
          <w:kern w:val="0"/>
          <w:sz w:val="32"/>
          <w:szCs w:val="32"/>
          <w:lang w:val="zh-CN" w:bidi="zh-CN"/>
        </w:rPr>
        <w:t xml:space="preserve">  学院资助管理中心每学年定期对全部家庭经济困难学生进行一次资格复查，并不定期地随机抽取一定比例的家庭经济困难学生，通过信件、实地走访、电话、一卡通消费情况（消费次数及金额）等形式进行核实。辅导员要经常深入到学生当中，了解家庭经济困难学生生活、学习等方面情况。如发现弄虚作假现象，一经核实，取消资助资格，并收回资助资金。情节严重的，学院将依据有关规定严肃处理。</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黑体" w:hAnsi="黑体" w:eastAsia="黑体" w:cs="黑体"/>
          <w:kern w:val="0"/>
          <w:sz w:val="32"/>
          <w:szCs w:val="32"/>
          <w:lang w:val="zh-CN" w:bidi="zh-CN"/>
        </w:rPr>
        <w:t>第</w:t>
      </w:r>
      <w:r>
        <w:rPr>
          <w:rFonts w:hint="eastAsia" w:ascii="黑体" w:hAnsi="黑体" w:eastAsia="黑体" w:cs="黑体"/>
          <w:kern w:val="0"/>
          <w:sz w:val="32"/>
          <w:szCs w:val="32"/>
          <w:lang w:val="zh-CN" w:eastAsia="zh-CN" w:bidi="zh-CN"/>
        </w:rPr>
        <w:t>十九</w:t>
      </w:r>
      <w:r>
        <w:rPr>
          <w:rFonts w:hint="eastAsia" w:ascii="黑体" w:hAnsi="黑体" w:eastAsia="黑体" w:cs="黑体"/>
          <w:kern w:val="0"/>
          <w:sz w:val="32"/>
          <w:szCs w:val="32"/>
          <w:lang w:val="zh-CN" w:bidi="zh-CN"/>
        </w:rPr>
        <w:t>条</w:t>
      </w:r>
      <w:r>
        <w:rPr>
          <w:rFonts w:hint="eastAsia" w:ascii="仿宋" w:hAnsi="仿宋" w:eastAsia="仿宋" w:cs="仿宋"/>
          <w:kern w:val="0"/>
          <w:sz w:val="32"/>
          <w:szCs w:val="32"/>
          <w:lang w:val="zh-CN" w:bidi="zh-CN"/>
        </w:rPr>
        <w:t xml:space="preserve">  学院建立家庭经济困难学生资助档案和诚信档案，并将其作为学生获得各项资助的重要依据。学院根据资源总量和学生的具体情况统筹安排各类资助，各学部精准分配资金名额，明确重点受助学生，为家庭经济困难学生定制资助方案，做到资助工作精准到位。</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黑体" w:hAnsi="黑体" w:eastAsia="黑体" w:cs="黑体"/>
          <w:kern w:val="0"/>
          <w:sz w:val="32"/>
          <w:szCs w:val="32"/>
          <w:lang w:val="zh-CN" w:bidi="zh-CN"/>
        </w:rPr>
        <w:t>第二十条</w:t>
      </w:r>
      <w:r>
        <w:rPr>
          <w:rFonts w:hint="eastAsia" w:ascii="仿宋" w:hAnsi="仿宋" w:eastAsia="仿宋" w:cs="仿宋"/>
          <w:kern w:val="0"/>
          <w:sz w:val="32"/>
          <w:szCs w:val="32"/>
          <w:lang w:val="zh-CN" w:bidi="zh-CN"/>
        </w:rPr>
        <w:t xml:space="preserve">  学院资助管理中心设有监督信箱（实物与电子），接受实名举报；对举报对象及事项进行核实调查，一经核实，取消资助资格，并收回资助资金。</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jc w:val="center"/>
        <w:textAlignment w:val="auto"/>
        <w:rPr>
          <w:rFonts w:hint="eastAsia" w:ascii="黑体" w:hAnsi="黑体" w:eastAsia="黑体" w:cs="黑体"/>
          <w:kern w:val="0"/>
          <w:sz w:val="32"/>
          <w:szCs w:val="32"/>
          <w:lang w:val="zh-CN" w:bidi="zh-CN"/>
        </w:rPr>
      </w:pPr>
      <w:r>
        <w:rPr>
          <w:rFonts w:hint="eastAsia" w:ascii="黑体" w:hAnsi="黑体" w:eastAsia="黑体" w:cs="黑体"/>
          <w:kern w:val="0"/>
          <w:sz w:val="32"/>
          <w:szCs w:val="32"/>
          <w:lang w:val="zh-CN" w:bidi="zh-CN"/>
        </w:rPr>
        <w:t>第六章  附则</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firstLine="640" w:firstLineChars="200"/>
        <w:jc w:val="left"/>
        <w:textAlignment w:val="auto"/>
        <w:rPr>
          <w:rFonts w:hint="eastAsia" w:ascii="仿宋" w:hAnsi="仿宋" w:eastAsia="仿宋" w:cs="仿宋"/>
          <w:kern w:val="0"/>
          <w:sz w:val="32"/>
          <w:szCs w:val="32"/>
          <w:lang w:val="zh-CN" w:bidi="zh-CN"/>
        </w:rPr>
      </w:pPr>
      <w:r>
        <w:rPr>
          <w:rFonts w:hint="eastAsia" w:ascii="黑体" w:hAnsi="黑体" w:eastAsia="黑体" w:cs="黑体"/>
          <w:kern w:val="0"/>
          <w:sz w:val="32"/>
          <w:szCs w:val="32"/>
          <w:lang w:val="zh-CN" w:bidi="zh-CN"/>
        </w:rPr>
        <w:t>第二十</w:t>
      </w:r>
      <w:r>
        <w:rPr>
          <w:rFonts w:hint="eastAsia" w:ascii="黑体" w:hAnsi="黑体" w:eastAsia="黑体" w:cs="黑体"/>
          <w:kern w:val="0"/>
          <w:sz w:val="32"/>
          <w:szCs w:val="32"/>
          <w:lang w:val="zh-CN" w:eastAsia="zh-CN" w:bidi="zh-CN"/>
        </w:rPr>
        <w:t>一</w:t>
      </w:r>
      <w:r>
        <w:rPr>
          <w:rFonts w:hint="eastAsia" w:ascii="黑体" w:hAnsi="黑体" w:eastAsia="黑体" w:cs="黑体"/>
          <w:kern w:val="0"/>
          <w:sz w:val="32"/>
          <w:szCs w:val="32"/>
          <w:lang w:val="zh-CN" w:bidi="zh-CN"/>
        </w:rPr>
        <w:t>条</w:t>
      </w:r>
      <w:r>
        <w:rPr>
          <w:rFonts w:hint="eastAsia" w:ascii="仿宋" w:hAnsi="仿宋" w:eastAsia="仿宋" w:cs="仿宋"/>
          <w:kern w:val="0"/>
          <w:sz w:val="32"/>
          <w:szCs w:val="32"/>
          <w:lang w:val="zh-CN" w:bidi="zh-CN"/>
        </w:rPr>
        <w:t xml:space="preserve">  本办法由南京医科大学康达学院学生工作处负责解释。</w:t>
      </w:r>
    </w:p>
    <w:p>
      <w:r>
        <w:rPr>
          <w:rFonts w:hint="eastAsia" w:ascii="黑体" w:hAnsi="黑体" w:eastAsia="黑体" w:cs="黑体"/>
          <w:kern w:val="0"/>
          <w:sz w:val="32"/>
          <w:szCs w:val="32"/>
          <w:lang w:val="zh-CN" w:bidi="zh-CN"/>
        </w:rPr>
        <w:t>第二十</w:t>
      </w:r>
      <w:r>
        <w:rPr>
          <w:rFonts w:hint="eastAsia" w:ascii="黑体" w:hAnsi="黑体" w:eastAsia="黑体" w:cs="黑体"/>
          <w:kern w:val="0"/>
          <w:sz w:val="32"/>
          <w:szCs w:val="32"/>
          <w:lang w:val="zh-CN" w:eastAsia="zh-CN" w:bidi="zh-CN"/>
        </w:rPr>
        <w:t>二</w:t>
      </w:r>
      <w:r>
        <w:rPr>
          <w:rFonts w:hint="eastAsia" w:ascii="黑体" w:hAnsi="黑体" w:eastAsia="黑体" w:cs="黑体"/>
          <w:kern w:val="0"/>
          <w:sz w:val="32"/>
          <w:szCs w:val="32"/>
          <w:lang w:val="zh-CN" w:bidi="zh-CN"/>
        </w:rPr>
        <w:t>条</w:t>
      </w:r>
      <w:r>
        <w:rPr>
          <w:rFonts w:hint="eastAsia" w:ascii="仿宋" w:hAnsi="仿宋" w:eastAsia="仿宋" w:cs="仿宋"/>
          <w:kern w:val="0"/>
          <w:sz w:val="32"/>
          <w:szCs w:val="32"/>
          <w:lang w:val="zh-CN" w:bidi="zh-CN"/>
        </w:rPr>
        <w:t xml:space="preserve">  本办法自印发之日起施行，原《南京医科大学康达学院家庭经济困难学生认定工作实施办法》（南医大康学〔2018〕31号）同时予以废止。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3779E"/>
    <w:rsid w:val="0E237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2020-07-06T08:52:00Z</dcterms:created>
  <dc:creator>球球</dc:creator>
  <cp:lastModifiedBy>球球</cp:lastModifiedBy>
  <dcterms:modified xsi:type="dcterms:W3CDTF">2020-07-06T08:57:02Z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